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A981E" w14:textId="050A382B" w:rsidR="00750378" w:rsidRDefault="00750378" w:rsidP="00750378">
      <w:pPr>
        <w:contextualSpacing/>
        <w:textAlignment w:val="baseline"/>
        <w:rPr>
          <w:rFonts w:ascii="Georgia" w:hAnsi="Georgia"/>
          <w:color w:val="000000" w:themeColor="text1"/>
        </w:rPr>
      </w:pPr>
      <w:r>
        <w:rPr>
          <w:rFonts w:ascii="Georgia" w:hAnsi="Georgia"/>
          <w:color w:val="000000" w:themeColor="text1"/>
        </w:rPr>
        <w:t>Indiana High School Outreach Program</w:t>
      </w:r>
    </w:p>
    <w:p w14:paraId="741983FD" w14:textId="11E96DDC" w:rsidR="00750378" w:rsidRDefault="00750378" w:rsidP="00750378">
      <w:pPr>
        <w:contextualSpacing/>
        <w:textAlignment w:val="baseline"/>
        <w:rPr>
          <w:rFonts w:ascii="Georgia" w:hAnsi="Georgia"/>
          <w:color w:val="000000" w:themeColor="text1"/>
        </w:rPr>
      </w:pPr>
    </w:p>
    <w:p w14:paraId="43284898" w14:textId="496A5313" w:rsidR="00750378" w:rsidRDefault="00750378" w:rsidP="00750378">
      <w:pPr>
        <w:contextualSpacing/>
        <w:textAlignment w:val="baseline"/>
        <w:rPr>
          <w:rFonts w:ascii="Georgia" w:hAnsi="Georgia"/>
          <w:color w:val="000000" w:themeColor="text1"/>
        </w:rPr>
      </w:pPr>
      <w:r>
        <w:rPr>
          <w:rFonts w:ascii="Georgia" w:hAnsi="Georgia"/>
          <w:color w:val="000000" w:themeColor="text1"/>
        </w:rPr>
        <w:t>Abstract:</w:t>
      </w:r>
    </w:p>
    <w:p w14:paraId="0F01E4AF" w14:textId="77777777" w:rsidR="00750378" w:rsidRDefault="00750378" w:rsidP="00750378">
      <w:pPr>
        <w:contextualSpacing/>
        <w:textAlignment w:val="baseline"/>
        <w:rPr>
          <w:rFonts w:ascii="Georgia" w:hAnsi="Georgia"/>
          <w:color w:val="000000" w:themeColor="text1"/>
        </w:rPr>
      </w:pPr>
    </w:p>
    <w:p w14:paraId="22519926" w14:textId="4D45EEE5" w:rsidR="00B45F75" w:rsidRPr="00B45F75" w:rsidRDefault="003D4E2B" w:rsidP="00B45F75">
      <w:pPr>
        <w:ind w:firstLine="360"/>
        <w:contextualSpacing/>
        <w:textAlignment w:val="baseline"/>
        <w:rPr>
          <w:rFonts w:ascii="Georgia" w:eastAsia="Times New Roman" w:hAnsi="Georgia" w:cs="Times New Roman"/>
          <w:color w:val="000000" w:themeColor="text1"/>
        </w:rPr>
      </w:pPr>
      <w:r w:rsidRPr="00B45F75">
        <w:rPr>
          <w:rFonts w:ascii="Georgia" w:hAnsi="Georgia"/>
          <w:color w:val="000000" w:themeColor="text1"/>
        </w:rPr>
        <w:t xml:space="preserve">I will discuss the outreach program I </w:t>
      </w:r>
      <w:r w:rsidR="00B45F75" w:rsidRPr="00B45F75">
        <w:rPr>
          <w:rFonts w:ascii="Georgia" w:hAnsi="Georgia"/>
          <w:color w:val="000000" w:themeColor="text1"/>
        </w:rPr>
        <w:t>started</w:t>
      </w:r>
      <w:r w:rsidRPr="00B45F75">
        <w:rPr>
          <w:rFonts w:ascii="Georgia" w:hAnsi="Georgia"/>
          <w:color w:val="000000" w:themeColor="text1"/>
        </w:rPr>
        <w:t xml:space="preserve"> </w:t>
      </w:r>
      <w:r w:rsidR="00B45F75" w:rsidRPr="00B45F75">
        <w:rPr>
          <w:rFonts w:ascii="Georgia" w:hAnsi="Georgia"/>
          <w:color w:val="000000" w:themeColor="text1"/>
        </w:rPr>
        <w:t>in Muncie, Indiana</w:t>
      </w:r>
      <w:r w:rsidRPr="00B45F75">
        <w:rPr>
          <w:rFonts w:ascii="Georgia" w:hAnsi="Georgia"/>
          <w:color w:val="000000" w:themeColor="text1"/>
        </w:rPr>
        <w:t xml:space="preserve">. </w:t>
      </w:r>
      <w:r w:rsidR="00B45F75" w:rsidRPr="00B45F75">
        <w:rPr>
          <w:rFonts w:ascii="Georgia" w:hAnsi="Georgia"/>
          <w:color w:val="000000" w:themeColor="text1"/>
        </w:rPr>
        <w:t xml:space="preserve">The </w:t>
      </w:r>
      <w:r w:rsidR="00B45F75" w:rsidRPr="00B45F75">
        <w:rPr>
          <w:rFonts w:ascii="Georgia" w:hAnsi="Georgia"/>
          <w:b/>
          <w:color w:val="000000" w:themeColor="text1"/>
        </w:rPr>
        <w:t xml:space="preserve">relevant issue </w:t>
      </w:r>
      <w:r w:rsidR="00B45F75" w:rsidRPr="00B45F75">
        <w:rPr>
          <w:rFonts w:ascii="Georgia" w:hAnsi="Georgia"/>
          <w:color w:val="000000" w:themeColor="text1"/>
        </w:rPr>
        <w:t xml:space="preserve">is </w:t>
      </w:r>
      <w:r w:rsidR="00B45F75" w:rsidRPr="00B45F75">
        <w:rPr>
          <w:rFonts w:ascii="Georgia" w:eastAsia="Times New Roman" w:hAnsi="Georgia" w:cs="Times New Roman"/>
          <w:color w:val="000000" w:themeColor="text1"/>
        </w:rPr>
        <w:t>s</w:t>
      </w:r>
      <w:r w:rsidR="00B45F75" w:rsidRPr="00B45F75">
        <w:rPr>
          <w:rFonts w:ascii="Georgia" w:eastAsia="Times New Roman" w:hAnsi="Georgia" w:cs="Times New Roman"/>
          <w:color w:val="000000" w:themeColor="text1"/>
        </w:rPr>
        <w:t>tarting a pre-college philosophy program</w:t>
      </w:r>
      <w:r w:rsidR="00B45F75" w:rsidRPr="00B45F75">
        <w:rPr>
          <w:rFonts w:ascii="Georgia" w:eastAsia="Times New Roman" w:hAnsi="Georgia" w:cs="Times New Roman"/>
          <w:color w:val="000000" w:themeColor="text1"/>
        </w:rPr>
        <w:t xml:space="preserve">. The </w:t>
      </w:r>
      <w:r w:rsidR="00B45F75" w:rsidRPr="00B45F75">
        <w:rPr>
          <w:rFonts w:ascii="Georgia" w:eastAsia="Times New Roman" w:hAnsi="Georgia" w:cs="Times New Roman"/>
          <w:b/>
          <w:color w:val="000000" w:themeColor="text1"/>
        </w:rPr>
        <w:t>purpose</w:t>
      </w:r>
      <w:r w:rsidR="00B45F75" w:rsidRPr="00B45F75">
        <w:rPr>
          <w:rFonts w:ascii="Georgia" w:eastAsia="Times New Roman" w:hAnsi="Georgia" w:cs="Times New Roman"/>
          <w:color w:val="000000" w:themeColor="text1"/>
        </w:rPr>
        <w:t xml:space="preserve"> of my session will be to explain what I have done in order to share with others who are interested in starting their own programs and to get feedback from others on how I can </w:t>
      </w:r>
      <w:r w:rsidR="00B45F75">
        <w:rPr>
          <w:rFonts w:ascii="Georgia" w:eastAsia="Times New Roman" w:hAnsi="Georgia" w:cs="Times New Roman"/>
          <w:color w:val="000000" w:themeColor="text1"/>
        </w:rPr>
        <w:t>improve</w:t>
      </w:r>
      <w:r w:rsidR="00B45F75" w:rsidRPr="00B45F75">
        <w:rPr>
          <w:rFonts w:ascii="Georgia" w:eastAsia="Times New Roman" w:hAnsi="Georgia" w:cs="Times New Roman"/>
          <w:color w:val="000000" w:themeColor="text1"/>
        </w:rPr>
        <w:t xml:space="preserve"> the program in Indiana. </w:t>
      </w:r>
    </w:p>
    <w:p w14:paraId="4BDA4C28" w14:textId="77777777" w:rsidR="00B45F75" w:rsidRDefault="00B45F75" w:rsidP="00B45F75">
      <w:pPr>
        <w:ind w:firstLine="360"/>
        <w:contextualSpacing/>
        <w:rPr>
          <w:rFonts w:ascii="Georgia" w:hAnsi="Georgia"/>
          <w:color w:val="000000" w:themeColor="text1"/>
        </w:rPr>
      </w:pPr>
      <w:r>
        <w:rPr>
          <w:rFonts w:ascii="Georgia" w:hAnsi="Georgia"/>
          <w:color w:val="000000" w:themeColor="text1"/>
        </w:rPr>
        <w:t xml:space="preserve">The project has four elements, and I expect there to be </w:t>
      </w:r>
      <w:r w:rsidRPr="00B45F75">
        <w:rPr>
          <w:rFonts w:ascii="Georgia" w:hAnsi="Georgia"/>
          <w:b/>
          <w:color w:val="000000" w:themeColor="text1"/>
        </w:rPr>
        <w:t>discussion themes</w:t>
      </w:r>
      <w:r>
        <w:rPr>
          <w:rFonts w:ascii="Georgia" w:hAnsi="Georgia"/>
          <w:color w:val="000000" w:themeColor="text1"/>
        </w:rPr>
        <w:t xml:space="preserve"> around each: </w:t>
      </w:r>
    </w:p>
    <w:p w14:paraId="3E82C789" w14:textId="77777777" w:rsidR="00B45F75" w:rsidRDefault="00B45F75" w:rsidP="00B45F75">
      <w:pPr>
        <w:pStyle w:val="ListParagraph"/>
        <w:numPr>
          <w:ilvl w:val="0"/>
          <w:numId w:val="2"/>
        </w:numPr>
        <w:rPr>
          <w:rFonts w:ascii="Georgia" w:hAnsi="Georgia"/>
          <w:color w:val="000000" w:themeColor="text1"/>
        </w:rPr>
      </w:pPr>
      <w:r>
        <w:rPr>
          <w:rFonts w:ascii="Georgia" w:hAnsi="Georgia"/>
          <w:color w:val="000000" w:themeColor="text1"/>
        </w:rPr>
        <w:t xml:space="preserve">We maintain a weekly </w:t>
      </w:r>
      <w:r w:rsidRPr="00B45F75">
        <w:rPr>
          <w:rFonts w:ascii="Georgia" w:hAnsi="Georgia"/>
          <w:b/>
          <w:color w:val="000000" w:themeColor="text1"/>
        </w:rPr>
        <w:t>high school philosophy club</w:t>
      </w:r>
      <w:r>
        <w:rPr>
          <w:rFonts w:ascii="Georgia" w:hAnsi="Georgia"/>
          <w:color w:val="000000" w:themeColor="text1"/>
        </w:rPr>
        <w:t xml:space="preserve"> at the local high school. </w:t>
      </w:r>
    </w:p>
    <w:p w14:paraId="5E9AEFF1" w14:textId="30656FE7" w:rsidR="00B45F75" w:rsidRPr="00B45F75" w:rsidRDefault="00B45F75" w:rsidP="00B45F75">
      <w:pPr>
        <w:pStyle w:val="ListParagraph"/>
        <w:numPr>
          <w:ilvl w:val="0"/>
          <w:numId w:val="2"/>
        </w:numPr>
        <w:rPr>
          <w:rFonts w:ascii="Georgia" w:hAnsi="Georgia"/>
          <w:color w:val="000000" w:themeColor="text1"/>
        </w:rPr>
      </w:pPr>
      <w:r w:rsidRPr="00B45F75">
        <w:rPr>
          <w:rFonts w:ascii="Georgia" w:hAnsi="Georgia"/>
          <w:color w:val="000000" w:themeColor="text1"/>
        </w:rPr>
        <w:t xml:space="preserve">We make </w:t>
      </w:r>
      <w:r w:rsidRPr="00B45F75">
        <w:rPr>
          <w:rFonts w:ascii="Georgia" w:hAnsi="Georgia"/>
          <w:b/>
          <w:color w:val="000000" w:themeColor="text1"/>
        </w:rPr>
        <w:t>outreach</w:t>
      </w:r>
      <w:r w:rsidRPr="00B45F75">
        <w:rPr>
          <w:rFonts w:ascii="Georgia" w:hAnsi="Georgia"/>
          <w:color w:val="000000" w:themeColor="text1"/>
        </w:rPr>
        <w:t xml:space="preserve"> visits to schools through Indiana. </w:t>
      </w:r>
      <w:r w:rsidRPr="00B45F75">
        <w:rPr>
          <w:rFonts w:ascii="Georgia" w:hAnsi="Georgia"/>
          <w:color w:val="000000" w:themeColor="text1"/>
        </w:rPr>
        <w:t xml:space="preserve">To date, we have made 16 outreach visits. We have visited schools both with existing clubs and we have visited high school classes. We led open-ended discussions with the high school students on topics such as censorship and ethics, and then the Ball State students field questions about their own experiences with philosophy and college in general. </w:t>
      </w:r>
    </w:p>
    <w:p w14:paraId="1D13D8F1" w14:textId="61A79E9E" w:rsidR="00B45F75" w:rsidRPr="00B45F75" w:rsidRDefault="00B45F75" w:rsidP="00B45F75">
      <w:pPr>
        <w:pStyle w:val="ListParagraph"/>
        <w:numPr>
          <w:ilvl w:val="0"/>
          <w:numId w:val="2"/>
        </w:numPr>
        <w:rPr>
          <w:rFonts w:ascii="Georgia" w:hAnsi="Georgia"/>
          <w:color w:val="000000" w:themeColor="text1"/>
        </w:rPr>
      </w:pPr>
      <w:r w:rsidRPr="00B45F75">
        <w:rPr>
          <w:rFonts w:ascii="Georgia" w:hAnsi="Georgia"/>
          <w:color w:val="000000" w:themeColor="text1"/>
        </w:rPr>
        <w:t xml:space="preserve">We have started an annual </w:t>
      </w:r>
      <w:r w:rsidRPr="00B45F75">
        <w:rPr>
          <w:rFonts w:ascii="Georgia" w:hAnsi="Georgia"/>
          <w:b/>
          <w:color w:val="000000" w:themeColor="text1"/>
        </w:rPr>
        <w:t>conference</w:t>
      </w:r>
      <w:r w:rsidRPr="00B45F75">
        <w:rPr>
          <w:rFonts w:ascii="Georgia" w:hAnsi="Georgia"/>
          <w:color w:val="000000" w:themeColor="text1"/>
        </w:rPr>
        <w:t xml:space="preserve">. </w:t>
      </w:r>
      <w:r w:rsidRPr="00B45F75">
        <w:rPr>
          <w:rFonts w:ascii="Georgia" w:hAnsi="Georgia"/>
          <w:color w:val="000000" w:themeColor="text1"/>
        </w:rPr>
        <w:t xml:space="preserve">In spring 2018, we hosted the inaugural Conference for Pre-College Philosophical Engagement at Ball State. Grant. The conference was free to high school students from throughout Indiana. </w:t>
      </w:r>
    </w:p>
    <w:p w14:paraId="383E6D68" w14:textId="3B594359" w:rsidR="003D4E2B" w:rsidRPr="00B45F75" w:rsidRDefault="00B45F75" w:rsidP="00B45F75">
      <w:pPr>
        <w:pStyle w:val="ListParagraph"/>
        <w:numPr>
          <w:ilvl w:val="0"/>
          <w:numId w:val="2"/>
        </w:numPr>
        <w:rPr>
          <w:rFonts w:ascii="Georgia" w:hAnsi="Georgia"/>
          <w:color w:val="000000" w:themeColor="text1"/>
        </w:rPr>
      </w:pPr>
      <w:r w:rsidRPr="00B45F75">
        <w:rPr>
          <w:rFonts w:ascii="Georgia" w:hAnsi="Georgia"/>
          <w:color w:val="000000" w:themeColor="text1"/>
        </w:rPr>
        <w:t xml:space="preserve">Finally, the program has created various </w:t>
      </w:r>
      <w:r>
        <w:rPr>
          <w:rFonts w:ascii="Georgia" w:hAnsi="Georgia"/>
          <w:b/>
          <w:color w:val="000000" w:themeColor="text1"/>
        </w:rPr>
        <w:t>resources</w:t>
      </w:r>
      <w:r w:rsidRPr="00B45F75">
        <w:rPr>
          <w:rFonts w:ascii="Georgia" w:hAnsi="Georgia"/>
          <w:color w:val="000000" w:themeColor="text1"/>
        </w:rPr>
        <w:t xml:space="preserve"> for high school learners and teachers</w:t>
      </w:r>
      <w:r w:rsidRPr="00B45F75">
        <w:rPr>
          <w:rFonts w:ascii="Georgia" w:hAnsi="Georgia"/>
          <w:color w:val="000000" w:themeColor="text1"/>
        </w:rPr>
        <w:t>, including handouts for teachers interested in integrating philosophy education into their classrooms and a packet for high school students interested in learning more about philosophy</w:t>
      </w:r>
      <w:r w:rsidRPr="00B45F75">
        <w:rPr>
          <w:rFonts w:ascii="Georgia" w:hAnsi="Georgia"/>
          <w:color w:val="000000" w:themeColor="text1"/>
        </w:rPr>
        <w:t>.</w:t>
      </w:r>
    </w:p>
    <w:p w14:paraId="5263F419" w14:textId="77777777" w:rsidR="00B45F75" w:rsidRPr="00B45F75" w:rsidRDefault="00B45F75" w:rsidP="00B45F75">
      <w:pPr>
        <w:ind w:firstLine="360"/>
        <w:contextualSpacing/>
        <w:rPr>
          <w:rFonts w:ascii="Georgia" w:hAnsi="Georgia"/>
          <w:color w:val="000000" w:themeColor="text1"/>
        </w:rPr>
      </w:pPr>
    </w:p>
    <w:p w14:paraId="6A2BC3B6" w14:textId="77777777" w:rsidR="0071799D" w:rsidRPr="00B45F75" w:rsidRDefault="0071799D" w:rsidP="00B45F75">
      <w:pPr>
        <w:ind w:firstLine="360"/>
        <w:contextualSpacing/>
        <w:rPr>
          <w:rFonts w:ascii="Georgia" w:hAnsi="Georgia"/>
          <w:color w:val="000000" w:themeColor="text1"/>
        </w:rPr>
      </w:pPr>
    </w:p>
    <w:p w14:paraId="2C000831" w14:textId="56AECCD0" w:rsidR="0071799D" w:rsidRDefault="0071799D" w:rsidP="00B45F75">
      <w:pPr>
        <w:contextualSpacing/>
        <w:rPr>
          <w:rFonts w:ascii="Georgia" w:hAnsi="Georgia"/>
          <w:color w:val="000000" w:themeColor="text1"/>
        </w:rPr>
      </w:pPr>
    </w:p>
    <w:p w14:paraId="0AF42D18" w14:textId="5472A9EA" w:rsidR="00750378" w:rsidRDefault="00750378" w:rsidP="00B45F75">
      <w:pPr>
        <w:contextualSpacing/>
        <w:rPr>
          <w:rFonts w:ascii="Georgia" w:hAnsi="Georgia"/>
          <w:color w:val="000000" w:themeColor="text1"/>
        </w:rPr>
      </w:pPr>
    </w:p>
    <w:p w14:paraId="4DED58B0" w14:textId="25703A3F" w:rsidR="00750378" w:rsidRDefault="00750378">
      <w:pPr>
        <w:rPr>
          <w:rFonts w:ascii="Georgia" w:hAnsi="Georgia"/>
          <w:color w:val="000000" w:themeColor="text1"/>
        </w:rPr>
      </w:pPr>
      <w:r>
        <w:rPr>
          <w:rFonts w:ascii="Georgia" w:hAnsi="Georgia"/>
          <w:color w:val="000000" w:themeColor="text1"/>
        </w:rPr>
        <w:br w:type="page"/>
      </w:r>
    </w:p>
    <w:p w14:paraId="5D774259" w14:textId="76B85AAF" w:rsidR="00750378" w:rsidRPr="00750378" w:rsidRDefault="00750378" w:rsidP="00B45F75">
      <w:pPr>
        <w:contextualSpacing/>
        <w:rPr>
          <w:rFonts w:ascii="Georgia" w:hAnsi="Georgia"/>
          <w:color w:val="000000" w:themeColor="text1"/>
        </w:rPr>
      </w:pPr>
      <w:r w:rsidRPr="00750378">
        <w:rPr>
          <w:rFonts w:ascii="Georgia" w:hAnsi="Georgia"/>
          <w:color w:val="000000" w:themeColor="text1"/>
        </w:rPr>
        <w:lastRenderedPageBreak/>
        <w:t>Sarah Vitale, PhD</w:t>
      </w:r>
    </w:p>
    <w:p w14:paraId="197BDEF7" w14:textId="736377A4" w:rsidR="00750378" w:rsidRPr="00750378" w:rsidRDefault="00750378" w:rsidP="00B45F75">
      <w:pPr>
        <w:contextualSpacing/>
        <w:rPr>
          <w:rFonts w:ascii="Georgia" w:hAnsi="Georgia"/>
          <w:color w:val="000000" w:themeColor="text1"/>
        </w:rPr>
      </w:pPr>
      <w:r w:rsidRPr="00750378">
        <w:rPr>
          <w:rFonts w:ascii="Georgia" w:hAnsi="Georgia"/>
          <w:color w:val="000000" w:themeColor="text1"/>
        </w:rPr>
        <w:t>Assistant Professor of Philosophy</w:t>
      </w:r>
    </w:p>
    <w:p w14:paraId="49F1CCC2" w14:textId="38474898" w:rsidR="00750378" w:rsidRPr="00750378" w:rsidRDefault="00750378" w:rsidP="00B45F75">
      <w:pPr>
        <w:contextualSpacing/>
        <w:rPr>
          <w:rFonts w:ascii="Georgia" w:hAnsi="Georgia"/>
          <w:color w:val="000000" w:themeColor="text1"/>
        </w:rPr>
      </w:pPr>
      <w:r w:rsidRPr="00750378">
        <w:rPr>
          <w:rFonts w:ascii="Georgia" w:hAnsi="Georgia"/>
          <w:color w:val="000000" w:themeColor="text1"/>
        </w:rPr>
        <w:t>Ball State University</w:t>
      </w:r>
      <w:bookmarkStart w:id="0" w:name="_GoBack"/>
      <w:bookmarkEnd w:id="0"/>
    </w:p>
    <w:p w14:paraId="21B8BAAC" w14:textId="46DE2EF4" w:rsidR="00750378" w:rsidRPr="00750378" w:rsidRDefault="00750378" w:rsidP="00B45F75">
      <w:pPr>
        <w:contextualSpacing/>
        <w:rPr>
          <w:rFonts w:ascii="Georgia" w:hAnsi="Georgia"/>
          <w:color w:val="000000" w:themeColor="text1"/>
        </w:rPr>
      </w:pPr>
    </w:p>
    <w:p w14:paraId="6643E57D" w14:textId="22F29E34" w:rsidR="00750378" w:rsidRPr="00750378" w:rsidRDefault="00750378" w:rsidP="00750378">
      <w:pPr>
        <w:contextualSpacing/>
        <w:rPr>
          <w:rFonts w:ascii="Georgia" w:hAnsi="Georgia"/>
        </w:rPr>
      </w:pPr>
      <w:r w:rsidRPr="00750378">
        <w:rPr>
          <w:rFonts w:ascii="Georgia" w:hAnsi="Georgia"/>
        </w:rPr>
        <w:t xml:space="preserve">Dr. </w:t>
      </w:r>
      <w:r w:rsidRPr="00750378">
        <w:rPr>
          <w:rFonts w:ascii="Georgia" w:hAnsi="Georgia"/>
        </w:rPr>
        <w:t xml:space="preserve">Sarah </w:t>
      </w:r>
      <w:r w:rsidRPr="00750378">
        <w:rPr>
          <w:rFonts w:ascii="Georgia" w:hAnsi="Georgia"/>
        </w:rPr>
        <w:t xml:space="preserve">Vitale is Assistant Professor of Philosophy at Ball State University. </w:t>
      </w:r>
      <w:r w:rsidRPr="00750378">
        <w:rPr>
          <w:rFonts w:ascii="Georgia" w:eastAsia="Times New Roman" w:hAnsi="Georgia" w:cs="Times New Roman"/>
        </w:rPr>
        <w:t xml:space="preserve">Her research focuses on Marx and post-Marxism, especially on the notions of production and </w:t>
      </w:r>
      <w:r w:rsidRPr="00750378">
        <w:rPr>
          <w:rFonts w:ascii="Georgia" w:eastAsia="Times New Roman" w:hAnsi="Georgia" w:cs="Times New Roman"/>
        </w:rPr>
        <w:t>labor</w:t>
      </w:r>
      <w:r w:rsidRPr="00750378">
        <w:rPr>
          <w:rFonts w:ascii="Georgia" w:eastAsia="Times New Roman" w:hAnsi="Georgia" w:cs="Times New Roman"/>
        </w:rPr>
        <w:t xml:space="preserve">. </w:t>
      </w:r>
      <w:r w:rsidRPr="00750378">
        <w:rPr>
          <w:rFonts w:ascii="Georgia" w:hAnsi="Georgia"/>
        </w:rPr>
        <w:t xml:space="preserve">She is Co-Editor of the </w:t>
      </w:r>
      <w:r w:rsidRPr="00750378">
        <w:rPr>
          <w:rFonts w:ascii="Georgia" w:hAnsi="Georgia"/>
          <w:i/>
          <w:iCs/>
        </w:rPr>
        <w:t>Radical Philosophy Review</w:t>
      </w:r>
      <w:r w:rsidRPr="00750378">
        <w:rPr>
          <w:rFonts w:ascii="Georgia" w:hAnsi="Georgia"/>
        </w:rPr>
        <w:t>, the journal of the Radical Philosophy Association, and her publications include “Castoriadis, Marx, and the Critique of Productivism” (</w:t>
      </w:r>
      <w:r w:rsidRPr="00750378">
        <w:rPr>
          <w:rFonts w:ascii="Georgia" w:hAnsi="Georgia"/>
          <w:i/>
          <w:iCs/>
        </w:rPr>
        <w:t xml:space="preserve">Telos </w:t>
      </w:r>
      <w:r w:rsidRPr="00750378">
        <w:rPr>
          <w:rFonts w:ascii="Georgia" w:hAnsi="Georgia"/>
        </w:rPr>
        <w:t xml:space="preserve">174).  At Ball State, Vitale teaches classes on contemporary philosophy, especially 19th- and 20th-century continental philosophy and critical theory. </w:t>
      </w:r>
    </w:p>
    <w:p w14:paraId="54BC11A5" w14:textId="77777777" w:rsidR="00750378" w:rsidRPr="00B45F75" w:rsidRDefault="00750378" w:rsidP="00B45F75">
      <w:pPr>
        <w:contextualSpacing/>
        <w:rPr>
          <w:rFonts w:ascii="Georgia" w:hAnsi="Georgia"/>
          <w:color w:val="000000" w:themeColor="text1"/>
        </w:rPr>
      </w:pPr>
    </w:p>
    <w:sectPr w:rsidR="00750378" w:rsidRPr="00B45F75" w:rsidSect="002A7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4241"/>
    <w:multiLevelType w:val="multilevel"/>
    <w:tmpl w:val="FDAAF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A3734"/>
    <w:multiLevelType w:val="hybridMultilevel"/>
    <w:tmpl w:val="D278DB4A"/>
    <w:lvl w:ilvl="0" w:tplc="A120D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9D"/>
    <w:rsid w:val="002A71A5"/>
    <w:rsid w:val="003D4E2B"/>
    <w:rsid w:val="0071799D"/>
    <w:rsid w:val="00750378"/>
    <w:rsid w:val="008A1346"/>
    <w:rsid w:val="00B45F75"/>
    <w:rsid w:val="00FB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E7716"/>
  <w14:defaultImageDpi w14:val="300"/>
  <w15:docId w15:val="{35F94897-A8A4-F74B-9A4A-852E0FD6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5F75"/>
  </w:style>
  <w:style w:type="paragraph" w:styleId="ListParagraph">
    <w:name w:val="List Paragraph"/>
    <w:basedOn w:val="Normal"/>
    <w:uiPriority w:val="34"/>
    <w:qFormat/>
    <w:rsid w:val="00B45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0784">
      <w:bodyDiv w:val="1"/>
      <w:marLeft w:val="0"/>
      <w:marRight w:val="0"/>
      <w:marTop w:val="0"/>
      <w:marBottom w:val="0"/>
      <w:divBdr>
        <w:top w:val="none" w:sz="0" w:space="0" w:color="auto"/>
        <w:left w:val="none" w:sz="0" w:space="0" w:color="auto"/>
        <w:bottom w:val="none" w:sz="0" w:space="0" w:color="auto"/>
        <w:right w:val="none" w:sz="0" w:space="0" w:color="auto"/>
      </w:divBdr>
    </w:div>
    <w:div w:id="1287348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1759</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Vitale</dc:creator>
  <cp:keywords/>
  <dc:description/>
  <cp:lastModifiedBy>Vitale, Sarah E.</cp:lastModifiedBy>
  <cp:revision>2</cp:revision>
  <dcterms:created xsi:type="dcterms:W3CDTF">2018-11-02T01:51:00Z</dcterms:created>
  <dcterms:modified xsi:type="dcterms:W3CDTF">2018-11-02T01:51:00Z</dcterms:modified>
</cp:coreProperties>
</file>